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5873" w:type="dxa"/>
        <w:tblInd w:w="-942" w:type="dxa"/>
        <w:tblLayout w:type="fixed"/>
        <w:tblLook w:val="04A0"/>
      </w:tblPr>
      <w:tblGrid>
        <w:gridCol w:w="563"/>
        <w:gridCol w:w="1971"/>
        <w:gridCol w:w="708"/>
        <w:gridCol w:w="1276"/>
        <w:gridCol w:w="709"/>
        <w:gridCol w:w="800"/>
        <w:gridCol w:w="1240"/>
        <w:gridCol w:w="1360"/>
        <w:gridCol w:w="1360"/>
        <w:gridCol w:w="1505"/>
        <w:gridCol w:w="889"/>
        <w:gridCol w:w="1493"/>
        <w:gridCol w:w="1999"/>
      </w:tblGrid>
      <w:tr w:rsidR="0055301D" w:rsidRPr="0055301D" w:rsidTr="00612625">
        <w:trPr>
          <w:trHeight w:val="630"/>
        </w:trPr>
        <w:tc>
          <w:tcPr>
            <w:tcW w:w="15873" w:type="dxa"/>
            <w:gridSpan w:val="13"/>
            <w:tcBorders>
              <w:top w:val="nil"/>
              <w:left w:val="nil"/>
              <w:bottom w:val="single" w:sz="8" w:space="0" w:color="auto"/>
              <w:right w:val="nil"/>
            </w:tcBorders>
            <w:shd w:val="clear" w:color="auto" w:fill="auto"/>
            <w:noWrap/>
            <w:vAlign w:val="center"/>
            <w:hideMark/>
          </w:tcPr>
          <w:p w:rsidR="0055301D" w:rsidRPr="0055301D" w:rsidRDefault="0055301D" w:rsidP="0055301D">
            <w:pPr>
              <w:spacing w:after="0" w:line="240" w:lineRule="auto"/>
              <w:jc w:val="center"/>
              <w:rPr>
                <w:rFonts w:ascii="Titr" w:eastAsia="Times New Roman" w:hAnsi="Titr" w:cs="Titr"/>
                <w:b/>
                <w:bCs/>
                <w:sz w:val="28"/>
                <w:szCs w:val="28"/>
              </w:rPr>
            </w:pPr>
            <w:r w:rsidRPr="0055301D">
              <w:rPr>
                <w:rFonts w:ascii="Titr" w:eastAsia="Times New Roman" w:hAnsi="Titr" w:cs="Titr"/>
                <w:b/>
                <w:bCs/>
                <w:sz w:val="28"/>
                <w:szCs w:val="28"/>
                <w:rtl/>
              </w:rPr>
              <w:t>جدول شرح خدمات وساعات مورد نیاز جهت انجام خدمات خودروئی ( خودرو سواری ) بهداشت ودرمان صنعت نفت .............</w:t>
            </w:r>
          </w:p>
        </w:tc>
      </w:tr>
      <w:tr w:rsidR="00612625" w:rsidRPr="0055301D" w:rsidTr="00612625">
        <w:trPr>
          <w:trHeight w:val="1170"/>
        </w:trPr>
        <w:tc>
          <w:tcPr>
            <w:tcW w:w="56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ردیف</w:t>
            </w:r>
          </w:p>
        </w:tc>
        <w:tc>
          <w:tcPr>
            <w:tcW w:w="1971"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نوع خودرو وسال ساخت</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تعداد دستگاه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612625">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با / بدون راننده</w:t>
            </w:r>
            <w:r w:rsidR="00612625">
              <w:rPr>
                <w:rFonts w:ascii="Titr" w:eastAsia="Times New Roman" w:hAnsi="Titr" w:cs="Titr" w:hint="cs"/>
                <w:b/>
                <w:bCs/>
                <w:sz w:val="19"/>
                <w:szCs w:val="19"/>
                <w:rtl/>
              </w:rPr>
              <w:t xml:space="preserve">  </w:t>
            </w:r>
            <w:r w:rsidRPr="0055301D">
              <w:rPr>
                <w:rFonts w:ascii="Titr" w:eastAsia="Times New Roman" w:hAnsi="Titr" w:cs="Titr"/>
                <w:b/>
                <w:bCs/>
                <w:sz w:val="19"/>
                <w:szCs w:val="19"/>
                <w:rtl/>
              </w:rPr>
              <w:t xml:space="preserve"> ( ذكر تعداد راننده)</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ساعت كار روزانه</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تعداد روزهای كار درماه</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نرخ یك ساعت كار موظف (به ریال)</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نرخ ماهیانه كار موظف (به ریال)</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نرخ كار موظف سالیانه  ( به ریال)</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میانگین مسافت های خارج ازشعاع 50كیلومتر(سالیانه)</w:t>
            </w:r>
          </w:p>
        </w:tc>
        <w:tc>
          <w:tcPr>
            <w:tcW w:w="238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مبلغ خارج از شعاع 50 كیلومتر(ریال)</w:t>
            </w:r>
          </w:p>
        </w:tc>
        <w:tc>
          <w:tcPr>
            <w:tcW w:w="1999" w:type="dxa"/>
            <w:vMerge w:val="restart"/>
            <w:tcBorders>
              <w:top w:val="nil"/>
              <w:left w:val="single" w:sz="4" w:space="0" w:color="auto"/>
              <w:bottom w:val="single" w:sz="4" w:space="0" w:color="000000"/>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جمع كل</w:t>
            </w:r>
          </w:p>
        </w:tc>
      </w:tr>
      <w:tr w:rsidR="00612625" w:rsidRPr="0055301D" w:rsidTr="00612625">
        <w:trPr>
          <w:trHeight w:val="480"/>
        </w:trPr>
        <w:tc>
          <w:tcPr>
            <w:tcW w:w="563" w:type="dxa"/>
            <w:vMerge/>
            <w:tcBorders>
              <w:top w:val="nil"/>
              <w:left w:val="single" w:sz="8"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971"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708"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276"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709"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800"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240"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360"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360"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1505" w:type="dxa"/>
            <w:vMerge/>
            <w:tcBorders>
              <w:top w:val="nil"/>
              <w:left w:val="single" w:sz="4" w:space="0" w:color="auto"/>
              <w:bottom w:val="single" w:sz="4" w:space="0" w:color="000000"/>
              <w:right w:val="single" w:sz="4"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هر</w:t>
            </w:r>
            <w:r w:rsidR="00BD7C7B">
              <w:rPr>
                <w:rFonts w:ascii="Titr" w:eastAsia="Times New Roman" w:hAnsi="Titr" w:cs="Titr" w:hint="cs"/>
                <w:b/>
                <w:bCs/>
                <w:sz w:val="19"/>
                <w:szCs w:val="19"/>
                <w:rtl/>
              </w:rPr>
              <w:t xml:space="preserve"> </w:t>
            </w:r>
            <w:r w:rsidRPr="0055301D">
              <w:rPr>
                <w:rFonts w:ascii="Titr" w:eastAsia="Times New Roman" w:hAnsi="Titr" w:cs="Titr"/>
                <w:b/>
                <w:bCs/>
                <w:sz w:val="19"/>
                <w:szCs w:val="19"/>
                <w:rtl/>
              </w:rPr>
              <w:t>كیلومتر</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19"/>
                <w:szCs w:val="19"/>
              </w:rPr>
            </w:pPr>
            <w:r w:rsidRPr="0055301D">
              <w:rPr>
                <w:rFonts w:ascii="Titr" w:eastAsia="Times New Roman" w:hAnsi="Titr" w:cs="Titr"/>
                <w:b/>
                <w:bCs/>
                <w:sz w:val="19"/>
                <w:szCs w:val="19"/>
                <w:rtl/>
              </w:rPr>
              <w:t>سالیانه</w:t>
            </w:r>
          </w:p>
        </w:tc>
        <w:tc>
          <w:tcPr>
            <w:tcW w:w="1999" w:type="dxa"/>
            <w:vMerge/>
            <w:tcBorders>
              <w:top w:val="nil"/>
              <w:left w:val="single" w:sz="4" w:space="0" w:color="auto"/>
              <w:bottom w:val="single" w:sz="4" w:space="0" w:color="000000"/>
              <w:right w:val="single" w:sz="8" w:space="0" w:color="auto"/>
            </w:tcBorders>
            <w:vAlign w:val="center"/>
            <w:hideMark/>
          </w:tcPr>
          <w:p w:rsidR="0055301D" w:rsidRPr="0055301D" w:rsidRDefault="0055301D" w:rsidP="0055301D">
            <w:pPr>
              <w:bidi w:val="0"/>
              <w:spacing w:after="0" w:line="240" w:lineRule="auto"/>
              <w:rPr>
                <w:rFonts w:ascii="Titr" w:eastAsia="Times New Roman" w:hAnsi="Titr" w:cs="Titr"/>
                <w:b/>
                <w:bCs/>
                <w:sz w:val="19"/>
                <w:szCs w:val="19"/>
              </w:rPr>
            </w:pPr>
          </w:p>
        </w:tc>
      </w:tr>
      <w:tr w:rsidR="00612625" w:rsidRPr="0055301D" w:rsidTr="00612625">
        <w:trPr>
          <w:trHeight w:val="472"/>
        </w:trPr>
        <w:tc>
          <w:tcPr>
            <w:tcW w:w="563" w:type="dxa"/>
            <w:tcBorders>
              <w:top w:val="nil"/>
              <w:left w:val="single" w:sz="8"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1</w:t>
            </w:r>
          </w:p>
        </w:tc>
        <w:tc>
          <w:tcPr>
            <w:tcW w:w="1971"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999" w:type="dxa"/>
            <w:tcBorders>
              <w:top w:val="nil"/>
              <w:left w:val="single" w:sz="4" w:space="0" w:color="auto"/>
              <w:bottom w:val="single" w:sz="4" w:space="0" w:color="auto"/>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 </w:t>
            </w:r>
          </w:p>
        </w:tc>
      </w:tr>
      <w:tr w:rsidR="00612625" w:rsidRPr="0055301D" w:rsidTr="00612625">
        <w:trPr>
          <w:trHeight w:val="408"/>
        </w:trPr>
        <w:tc>
          <w:tcPr>
            <w:tcW w:w="563" w:type="dxa"/>
            <w:tcBorders>
              <w:top w:val="nil"/>
              <w:left w:val="single" w:sz="8"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2</w:t>
            </w:r>
          </w:p>
        </w:tc>
        <w:tc>
          <w:tcPr>
            <w:tcW w:w="1971"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999" w:type="dxa"/>
            <w:tcBorders>
              <w:top w:val="nil"/>
              <w:left w:val="single" w:sz="4" w:space="0" w:color="auto"/>
              <w:bottom w:val="single" w:sz="4" w:space="0" w:color="auto"/>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 </w:t>
            </w:r>
          </w:p>
        </w:tc>
      </w:tr>
      <w:tr w:rsidR="00612625" w:rsidRPr="0055301D" w:rsidTr="00612625">
        <w:trPr>
          <w:trHeight w:val="415"/>
        </w:trPr>
        <w:tc>
          <w:tcPr>
            <w:tcW w:w="563" w:type="dxa"/>
            <w:tcBorders>
              <w:top w:val="nil"/>
              <w:left w:val="single" w:sz="8"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3</w:t>
            </w:r>
          </w:p>
        </w:tc>
        <w:tc>
          <w:tcPr>
            <w:tcW w:w="1971"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999" w:type="dxa"/>
            <w:tcBorders>
              <w:top w:val="nil"/>
              <w:left w:val="single" w:sz="4" w:space="0" w:color="auto"/>
              <w:bottom w:val="single" w:sz="4" w:space="0" w:color="auto"/>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 </w:t>
            </w:r>
          </w:p>
        </w:tc>
      </w:tr>
      <w:tr w:rsidR="00612625" w:rsidRPr="0055301D" w:rsidTr="00612625">
        <w:trPr>
          <w:trHeight w:val="420"/>
        </w:trPr>
        <w:tc>
          <w:tcPr>
            <w:tcW w:w="563" w:type="dxa"/>
            <w:tcBorders>
              <w:top w:val="nil"/>
              <w:left w:val="single" w:sz="8"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4</w:t>
            </w:r>
          </w:p>
        </w:tc>
        <w:tc>
          <w:tcPr>
            <w:tcW w:w="1971"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999" w:type="dxa"/>
            <w:tcBorders>
              <w:top w:val="nil"/>
              <w:left w:val="single" w:sz="4" w:space="0" w:color="auto"/>
              <w:bottom w:val="single" w:sz="4" w:space="0" w:color="auto"/>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 </w:t>
            </w:r>
          </w:p>
        </w:tc>
      </w:tr>
      <w:tr w:rsidR="00612625" w:rsidRPr="0055301D" w:rsidTr="00612625">
        <w:trPr>
          <w:trHeight w:val="412"/>
        </w:trPr>
        <w:tc>
          <w:tcPr>
            <w:tcW w:w="563" w:type="dxa"/>
            <w:tcBorders>
              <w:top w:val="nil"/>
              <w:left w:val="single" w:sz="8"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5</w:t>
            </w:r>
          </w:p>
        </w:tc>
        <w:tc>
          <w:tcPr>
            <w:tcW w:w="1971"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sz w:val="18"/>
                <w:szCs w:val="18"/>
              </w:rPr>
            </w:pPr>
            <w:r w:rsidRPr="0055301D">
              <w:rPr>
                <w:rFonts w:ascii="Mitra" w:eastAsia="Times New Roman" w:hAnsi="Mitra" w:cs="Arial"/>
                <w:b/>
                <w:bCs/>
                <w:sz w:val="18"/>
                <w:szCs w:val="18"/>
                <w:rtl/>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Mitra" w:eastAsia="Times New Roman" w:hAnsi="Mitra" w:cs="Arial"/>
                <w:b/>
                <w:bCs/>
              </w:rPr>
            </w:pPr>
            <w:r w:rsidRPr="0055301D">
              <w:rPr>
                <w:rFonts w:ascii="Mitra" w:eastAsia="Times New Roman" w:hAnsi="Mitra" w:cs="Arial"/>
                <w:b/>
                <w:bCs/>
                <w:rtl/>
              </w:rPr>
              <w:t> </w:t>
            </w:r>
          </w:p>
        </w:tc>
        <w:tc>
          <w:tcPr>
            <w:tcW w:w="1999" w:type="dxa"/>
            <w:tcBorders>
              <w:top w:val="nil"/>
              <w:left w:val="single" w:sz="4" w:space="0" w:color="auto"/>
              <w:bottom w:val="single" w:sz="4" w:space="0" w:color="auto"/>
              <w:right w:val="single" w:sz="8"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 </w:t>
            </w:r>
          </w:p>
        </w:tc>
      </w:tr>
      <w:tr w:rsidR="0055301D" w:rsidRPr="0055301D" w:rsidTr="00612625">
        <w:trPr>
          <w:trHeight w:val="600"/>
        </w:trPr>
        <w:tc>
          <w:tcPr>
            <w:tcW w:w="9987"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4"/>
                <w:szCs w:val="24"/>
              </w:rPr>
            </w:pPr>
            <w:r w:rsidRPr="0055301D">
              <w:rPr>
                <w:rFonts w:ascii="Titr" w:eastAsia="Times New Roman" w:hAnsi="Titr" w:cs="Titr"/>
                <w:b/>
                <w:bCs/>
                <w:sz w:val="24"/>
                <w:szCs w:val="24"/>
                <w:rtl/>
              </w:rPr>
              <w:t xml:space="preserve">جمع </w:t>
            </w:r>
          </w:p>
        </w:tc>
        <w:tc>
          <w:tcPr>
            <w:tcW w:w="1505" w:type="dxa"/>
            <w:tcBorders>
              <w:top w:val="nil"/>
              <w:left w:val="single" w:sz="4" w:space="0" w:color="auto"/>
              <w:bottom w:val="single" w:sz="8"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rPr>
            </w:pPr>
            <w:r w:rsidRPr="0055301D">
              <w:rPr>
                <w:rFonts w:ascii="Titr" w:eastAsia="Times New Roman" w:hAnsi="Titr" w:cs="Titr"/>
                <w:b/>
                <w:bCs/>
                <w:rtl/>
              </w:rPr>
              <w:t> </w:t>
            </w:r>
          </w:p>
        </w:tc>
        <w:tc>
          <w:tcPr>
            <w:tcW w:w="889" w:type="dxa"/>
            <w:tcBorders>
              <w:top w:val="nil"/>
              <w:left w:val="single" w:sz="4" w:space="0" w:color="auto"/>
              <w:bottom w:val="single" w:sz="8"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rPr>
            </w:pPr>
            <w:r w:rsidRPr="0055301D">
              <w:rPr>
                <w:rFonts w:ascii="Titr" w:eastAsia="Times New Roman" w:hAnsi="Titr" w:cs="Titr"/>
                <w:b/>
                <w:bCs/>
                <w:rtl/>
              </w:rPr>
              <w:t> </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55301D" w:rsidRPr="0055301D" w:rsidRDefault="0055301D" w:rsidP="0055301D">
            <w:pPr>
              <w:spacing w:after="0" w:line="240" w:lineRule="auto"/>
              <w:jc w:val="center"/>
              <w:rPr>
                <w:rFonts w:ascii="Titr" w:eastAsia="Times New Roman" w:hAnsi="Titr" w:cs="Titr"/>
                <w:b/>
                <w:bCs/>
                <w:sz w:val="20"/>
                <w:szCs w:val="20"/>
              </w:rPr>
            </w:pPr>
            <w:r w:rsidRPr="0055301D">
              <w:rPr>
                <w:rFonts w:ascii="Titr" w:eastAsia="Times New Roman" w:hAnsi="Titr" w:cs="Titr"/>
                <w:b/>
                <w:bCs/>
                <w:sz w:val="20"/>
                <w:szCs w:val="20"/>
                <w:rtl/>
              </w:rPr>
              <w:t>0</w:t>
            </w:r>
          </w:p>
        </w:tc>
        <w:tc>
          <w:tcPr>
            <w:tcW w:w="1999" w:type="dxa"/>
            <w:tcBorders>
              <w:top w:val="nil"/>
              <w:left w:val="single" w:sz="4" w:space="0" w:color="auto"/>
              <w:bottom w:val="single" w:sz="8" w:space="0" w:color="auto"/>
              <w:right w:val="single" w:sz="8" w:space="0" w:color="auto"/>
            </w:tcBorders>
            <w:shd w:val="clear" w:color="auto" w:fill="auto"/>
            <w:noWrap/>
            <w:vAlign w:val="center"/>
            <w:hideMark/>
          </w:tcPr>
          <w:p w:rsidR="0055301D" w:rsidRPr="0055301D" w:rsidRDefault="0055301D" w:rsidP="0055301D">
            <w:pPr>
              <w:spacing w:after="0" w:line="240" w:lineRule="auto"/>
              <w:jc w:val="center"/>
              <w:rPr>
                <w:rFonts w:ascii="Titr" w:eastAsia="Times New Roman" w:hAnsi="Titr" w:cs="Titr"/>
                <w:sz w:val="20"/>
                <w:szCs w:val="20"/>
              </w:rPr>
            </w:pPr>
            <w:r w:rsidRPr="0055301D">
              <w:rPr>
                <w:rFonts w:ascii="Titr" w:eastAsia="Times New Roman" w:hAnsi="Titr" w:cs="Titr"/>
                <w:sz w:val="20"/>
                <w:szCs w:val="20"/>
                <w:rtl/>
              </w:rPr>
              <w:t> </w:t>
            </w:r>
          </w:p>
        </w:tc>
      </w:tr>
      <w:tr w:rsidR="0055301D" w:rsidRPr="0055301D" w:rsidTr="00612625">
        <w:trPr>
          <w:trHeight w:val="990"/>
        </w:trPr>
        <w:tc>
          <w:tcPr>
            <w:tcW w:w="15873" w:type="dxa"/>
            <w:gridSpan w:val="13"/>
            <w:tcBorders>
              <w:top w:val="single" w:sz="8" w:space="0" w:color="auto"/>
              <w:left w:val="nil"/>
              <w:bottom w:val="nil"/>
              <w:right w:val="nil"/>
            </w:tcBorders>
            <w:shd w:val="clear" w:color="auto" w:fill="auto"/>
            <w:vAlign w:val="center"/>
            <w:hideMark/>
          </w:tcPr>
          <w:p w:rsidR="0055301D" w:rsidRPr="0055301D" w:rsidRDefault="0055301D" w:rsidP="0055301D">
            <w:pPr>
              <w:spacing w:after="0" w:line="240" w:lineRule="auto"/>
              <w:rPr>
                <w:rFonts w:ascii="Mitra" w:eastAsia="Times New Roman" w:hAnsi="Mitra" w:cs="Arial"/>
              </w:rPr>
            </w:pPr>
            <w:r w:rsidRPr="0055301D">
              <w:rPr>
                <w:rFonts w:ascii="Mitra" w:eastAsia="Times New Roman" w:hAnsi="Mitra" w:cs="Arial"/>
                <w:rtl/>
              </w:rPr>
              <w:t>میانگین ماهیانه مسافت های خارج از شعاع 50 كیلومتری منطقه تقریبی بوده واختیار افزایش یا كاهش آن (‌در قالب 25٪ افزایش وكاهش پیش بینی شده) به عهده كارفرما می باشد. مبلغ پرداختی بابت مسافت های خارج از شعاع 50 كیلومتر بصورت ثابت از ابتدا تا پایان قرارداد مبلغ ..................................ریال می باشد.</w:t>
            </w:r>
          </w:p>
        </w:tc>
      </w:tr>
      <w:tr w:rsidR="0055301D" w:rsidRPr="0055301D" w:rsidTr="00612625">
        <w:trPr>
          <w:trHeight w:val="795"/>
        </w:trPr>
        <w:tc>
          <w:tcPr>
            <w:tcW w:w="15873" w:type="dxa"/>
            <w:gridSpan w:val="13"/>
            <w:tcBorders>
              <w:top w:val="nil"/>
              <w:left w:val="nil"/>
              <w:bottom w:val="nil"/>
              <w:right w:val="nil"/>
            </w:tcBorders>
            <w:shd w:val="clear" w:color="auto" w:fill="auto"/>
            <w:vAlign w:val="bottom"/>
            <w:hideMark/>
          </w:tcPr>
          <w:p w:rsidR="0055301D" w:rsidRPr="0055301D" w:rsidRDefault="0055301D" w:rsidP="0055301D">
            <w:pPr>
              <w:spacing w:after="0" w:line="240" w:lineRule="auto"/>
              <w:rPr>
                <w:rFonts w:ascii="Mitra" w:eastAsia="Times New Roman" w:hAnsi="Mitra" w:cs="Arial"/>
              </w:rPr>
            </w:pPr>
            <w:r w:rsidRPr="0055301D">
              <w:rPr>
                <w:rFonts w:ascii="Mitra" w:eastAsia="Times New Roman" w:hAnsi="Mitra" w:cs="Arial"/>
                <w:rtl/>
              </w:rPr>
              <w:t xml:space="preserve">ــ  در محاسبه وتعیین نرخ پیشنهادی كلیه هزینه ها از قبیل ساعات انجام خدمات ، استهلاك ، سوخت ، هزینه تعمیر ونگهداری خودروها ، مواد تنظیفاتی ، لباس و كفش ، سود پیمانكاری ، بیمه ومالیات وسایر هزینه ها منظور شده است . </w:t>
            </w:r>
          </w:p>
        </w:tc>
      </w:tr>
      <w:tr w:rsidR="0055301D" w:rsidRPr="0055301D" w:rsidTr="00612625">
        <w:trPr>
          <w:trHeight w:val="480"/>
        </w:trPr>
        <w:tc>
          <w:tcPr>
            <w:tcW w:w="15873" w:type="dxa"/>
            <w:gridSpan w:val="13"/>
            <w:tcBorders>
              <w:top w:val="nil"/>
              <w:left w:val="nil"/>
              <w:bottom w:val="nil"/>
              <w:right w:val="nil"/>
            </w:tcBorders>
            <w:shd w:val="clear" w:color="auto" w:fill="auto"/>
            <w:noWrap/>
            <w:hideMark/>
          </w:tcPr>
          <w:p w:rsidR="0055301D" w:rsidRPr="0055301D" w:rsidRDefault="0055301D" w:rsidP="0055301D">
            <w:pPr>
              <w:spacing w:after="0" w:line="240" w:lineRule="auto"/>
              <w:rPr>
                <w:rFonts w:ascii="Mitra" w:eastAsia="Times New Roman" w:hAnsi="Mitra" w:cs="Arial"/>
              </w:rPr>
            </w:pPr>
            <w:r w:rsidRPr="0055301D">
              <w:rPr>
                <w:rFonts w:ascii="Mitra" w:eastAsia="Times New Roman" w:hAnsi="Mitra" w:cs="Arial"/>
                <w:rtl/>
              </w:rPr>
              <w:t>ــ اضافه ساعات مورد نیاز با نظر كارفرما یا نماینده وی  بر اساس نیاز بهداشت ودرمان تعیین وبر مبنای نرخ پیشنهادی فوق قابل پرداخت میباشد.( جهت كاركرد خارج از ساعت كار روزانه)</w:t>
            </w:r>
          </w:p>
        </w:tc>
      </w:tr>
      <w:tr w:rsidR="0055301D" w:rsidRPr="0055301D" w:rsidTr="00612625">
        <w:trPr>
          <w:trHeight w:val="555"/>
        </w:trPr>
        <w:tc>
          <w:tcPr>
            <w:tcW w:w="15873" w:type="dxa"/>
            <w:gridSpan w:val="13"/>
            <w:tcBorders>
              <w:top w:val="nil"/>
              <w:left w:val="nil"/>
              <w:bottom w:val="nil"/>
              <w:right w:val="nil"/>
            </w:tcBorders>
            <w:shd w:val="clear" w:color="auto" w:fill="auto"/>
            <w:hideMark/>
          </w:tcPr>
          <w:p w:rsidR="0055301D" w:rsidRPr="0055301D" w:rsidRDefault="0055301D" w:rsidP="0055301D">
            <w:pPr>
              <w:spacing w:after="0" w:line="240" w:lineRule="auto"/>
              <w:rPr>
                <w:rFonts w:ascii="Mitra" w:eastAsia="Times New Roman" w:hAnsi="Mitra" w:cs="Arial"/>
              </w:rPr>
            </w:pPr>
            <w:r w:rsidRPr="0055301D">
              <w:rPr>
                <w:rFonts w:ascii="Mitra" w:eastAsia="Times New Roman" w:hAnsi="Mitra" w:cs="Arial"/>
                <w:rtl/>
              </w:rPr>
              <w:t>توضیح : جرائم مندرج در قرارداد كلاً بر اساس نرخهای پیشنهادی مذكور اعمال خواهد شد ونظر كارفرما قطعی ومورد قبول پیمانكار است.</w:t>
            </w:r>
          </w:p>
        </w:tc>
      </w:tr>
      <w:tr w:rsidR="0055301D" w:rsidRPr="0055301D" w:rsidTr="00612625">
        <w:trPr>
          <w:trHeight w:val="675"/>
        </w:trPr>
        <w:tc>
          <w:tcPr>
            <w:tcW w:w="15873"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55301D" w:rsidRPr="0055301D" w:rsidRDefault="0055301D" w:rsidP="0055301D">
            <w:pPr>
              <w:spacing w:after="0" w:line="240" w:lineRule="auto"/>
              <w:rPr>
                <w:rFonts w:ascii="Titr" w:eastAsia="Times New Roman" w:hAnsi="Titr" w:cs="Titr"/>
                <w:b/>
                <w:bCs/>
              </w:rPr>
            </w:pPr>
            <w:r w:rsidRPr="0055301D">
              <w:rPr>
                <w:rFonts w:ascii="Titr" w:eastAsia="Times New Roman" w:hAnsi="Titr" w:cs="Titr"/>
                <w:b/>
                <w:bCs/>
                <w:rtl/>
              </w:rPr>
              <w:t>مبلغ مقطوع ماهیانه پیشنهادی پیمانكار به عدد :</w:t>
            </w:r>
            <w:r w:rsidRPr="0055301D">
              <w:rPr>
                <w:rFonts w:ascii="Arial" w:eastAsia="Times New Roman" w:hAnsi="Arial" w:cs="Arial"/>
                <w:b/>
                <w:bCs/>
                <w:rtl/>
              </w:rPr>
              <w:t xml:space="preserve"> ...............................................</w:t>
            </w:r>
            <w:r w:rsidRPr="0055301D">
              <w:rPr>
                <w:rFonts w:ascii="Titr" w:eastAsia="Times New Roman" w:hAnsi="Titr" w:cs="Titr"/>
                <w:b/>
                <w:bCs/>
                <w:rtl/>
              </w:rPr>
              <w:t>ریال به حروف</w:t>
            </w:r>
            <w:r w:rsidRPr="0055301D">
              <w:rPr>
                <w:rFonts w:ascii="Arial" w:eastAsia="Times New Roman" w:hAnsi="Arial" w:cs="Arial"/>
                <w:b/>
                <w:bCs/>
                <w:rtl/>
              </w:rPr>
              <w:t>.......................................................................................</w:t>
            </w:r>
          </w:p>
        </w:tc>
      </w:tr>
      <w:tr w:rsidR="0055301D" w:rsidRPr="0055301D" w:rsidTr="00612625">
        <w:trPr>
          <w:trHeight w:val="765"/>
        </w:trPr>
        <w:tc>
          <w:tcPr>
            <w:tcW w:w="15873"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55301D" w:rsidRPr="0055301D" w:rsidRDefault="0055301D" w:rsidP="0055301D">
            <w:pPr>
              <w:spacing w:after="0" w:line="240" w:lineRule="auto"/>
              <w:rPr>
                <w:rFonts w:ascii="Titr" w:eastAsia="Times New Roman" w:hAnsi="Titr" w:cs="Titr"/>
                <w:b/>
                <w:bCs/>
              </w:rPr>
            </w:pPr>
            <w:r w:rsidRPr="0055301D">
              <w:rPr>
                <w:rFonts w:ascii="Titr" w:eastAsia="Times New Roman" w:hAnsi="Titr" w:cs="Titr"/>
                <w:b/>
                <w:bCs/>
                <w:rtl/>
              </w:rPr>
              <w:t>مبلغ مقطوع سالیانه پیشنهادی پیمانكار به عدد :</w:t>
            </w:r>
            <w:r w:rsidRPr="0055301D">
              <w:rPr>
                <w:rFonts w:ascii="Arial" w:eastAsia="Times New Roman" w:hAnsi="Arial" w:cs="Arial"/>
                <w:b/>
                <w:bCs/>
                <w:rtl/>
              </w:rPr>
              <w:t xml:space="preserve"> ...............................................</w:t>
            </w:r>
            <w:r w:rsidRPr="0055301D">
              <w:rPr>
                <w:rFonts w:ascii="Titr" w:eastAsia="Times New Roman" w:hAnsi="Titr" w:cs="Titr"/>
                <w:b/>
                <w:bCs/>
                <w:rtl/>
              </w:rPr>
              <w:t>ریال به حروف</w:t>
            </w:r>
            <w:r w:rsidRPr="0055301D">
              <w:rPr>
                <w:rFonts w:ascii="Arial" w:eastAsia="Times New Roman" w:hAnsi="Arial" w:cs="Arial"/>
                <w:b/>
                <w:bCs/>
                <w:rtl/>
              </w:rPr>
              <w:t>.......................................................................................</w:t>
            </w:r>
          </w:p>
        </w:tc>
      </w:tr>
      <w:tr w:rsidR="0055301D" w:rsidRPr="0055301D" w:rsidTr="00612625">
        <w:trPr>
          <w:trHeight w:val="480"/>
        </w:trPr>
        <w:tc>
          <w:tcPr>
            <w:tcW w:w="563"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971"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708"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276"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709"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80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24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36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36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505"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4381" w:type="dxa"/>
            <w:gridSpan w:val="3"/>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Titr" w:eastAsia="Times New Roman" w:hAnsi="Titr" w:cs="Titr"/>
              </w:rPr>
            </w:pPr>
            <w:r w:rsidRPr="0055301D">
              <w:rPr>
                <w:rFonts w:ascii="Titr" w:eastAsia="Times New Roman" w:hAnsi="Titr" w:cs="Titr"/>
                <w:rtl/>
              </w:rPr>
              <w:t xml:space="preserve">نام شركت پیشنهاد دهنده : </w:t>
            </w:r>
          </w:p>
        </w:tc>
      </w:tr>
      <w:tr w:rsidR="0055301D" w:rsidRPr="0055301D" w:rsidTr="00612625">
        <w:trPr>
          <w:trHeight w:val="480"/>
        </w:trPr>
        <w:tc>
          <w:tcPr>
            <w:tcW w:w="563"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971"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708"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276"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709"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80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24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36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360"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1505"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c>
          <w:tcPr>
            <w:tcW w:w="2382" w:type="dxa"/>
            <w:gridSpan w:val="2"/>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Titr" w:eastAsia="Times New Roman" w:hAnsi="Titr" w:cs="Titr"/>
              </w:rPr>
            </w:pPr>
            <w:r w:rsidRPr="0055301D">
              <w:rPr>
                <w:rFonts w:ascii="Titr" w:eastAsia="Times New Roman" w:hAnsi="Titr" w:cs="Titr"/>
                <w:rtl/>
              </w:rPr>
              <w:t xml:space="preserve">مهر وامضاء مدیرعامل: </w:t>
            </w:r>
          </w:p>
        </w:tc>
        <w:tc>
          <w:tcPr>
            <w:tcW w:w="1999" w:type="dxa"/>
            <w:tcBorders>
              <w:top w:val="nil"/>
              <w:left w:val="nil"/>
              <w:bottom w:val="nil"/>
              <w:right w:val="nil"/>
            </w:tcBorders>
            <w:shd w:val="clear" w:color="auto" w:fill="auto"/>
            <w:noWrap/>
            <w:vAlign w:val="bottom"/>
            <w:hideMark/>
          </w:tcPr>
          <w:p w:rsidR="0055301D" w:rsidRPr="0055301D" w:rsidRDefault="0055301D" w:rsidP="0055301D">
            <w:pPr>
              <w:spacing w:after="0" w:line="240" w:lineRule="auto"/>
              <w:rPr>
                <w:rFonts w:ascii="Yagut" w:eastAsia="Times New Roman" w:hAnsi="Yagut" w:cs="Yagut"/>
              </w:rPr>
            </w:pPr>
          </w:p>
        </w:tc>
      </w:tr>
    </w:tbl>
    <w:p w:rsidR="007B4CA7" w:rsidRDefault="007B4CA7">
      <w:pPr>
        <w:rPr>
          <w:rFonts w:hint="cs"/>
        </w:rPr>
      </w:pPr>
    </w:p>
    <w:sectPr w:rsidR="007B4CA7" w:rsidSect="0055301D">
      <w:pgSz w:w="16838" w:h="11906" w:orient="landscape"/>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tr">
    <w:panose1 w:val="00000700000000000000"/>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sig w:usb0="00000000" w:usb1="00000000" w:usb2="00000000" w:usb3="00000000" w:csb0="00000000" w:csb1="00000000"/>
  </w:font>
  <w:font w:name="Yagut">
    <w:panose1 w:val="000005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5301D"/>
    <w:rsid w:val="001F4F9F"/>
    <w:rsid w:val="0055301D"/>
    <w:rsid w:val="00612625"/>
    <w:rsid w:val="007B4CA7"/>
    <w:rsid w:val="00BD7C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3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1591</Characters>
  <Application>Microsoft Office Word</Application>
  <DocSecurity>0</DocSecurity>
  <Lines>13</Lines>
  <Paragraphs>3</Paragraphs>
  <ScaleCrop>false</ScaleCrop>
  <Company>Neo</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Mehrjoei</dc:creator>
  <cp:keywords/>
  <dc:description/>
  <cp:lastModifiedBy>Mehrjoei</cp:lastModifiedBy>
  <cp:revision>5</cp:revision>
  <dcterms:created xsi:type="dcterms:W3CDTF">2014-11-22T08:27:00Z</dcterms:created>
  <dcterms:modified xsi:type="dcterms:W3CDTF">2014-11-22T08:31:00Z</dcterms:modified>
</cp:coreProperties>
</file>